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F1" w:rsidRPr="00A77EAB" w:rsidRDefault="007F3D01" w:rsidP="000579F1">
      <w:pPr>
        <w:jc w:val="right"/>
        <w:rPr>
          <w:rFonts w:cstheme="minorHAnsi"/>
          <w:color w:val="000000" w:themeColor="text1"/>
          <w:sz w:val="20"/>
          <w:szCs w:val="20"/>
        </w:rPr>
      </w:pPr>
      <w:proofErr w:type="gramStart"/>
      <w:r w:rsidRPr="00A77EAB">
        <w:rPr>
          <w:rFonts w:cstheme="minorHAnsi"/>
          <w:color w:val="000000" w:themeColor="text1"/>
          <w:sz w:val="20"/>
          <w:szCs w:val="20"/>
        </w:rPr>
        <w:t>..</w:t>
      </w:r>
      <w:proofErr w:type="gramEnd"/>
      <w:r w:rsidR="000579F1" w:rsidRPr="00A77EAB">
        <w:rPr>
          <w:rFonts w:cstheme="minorHAnsi"/>
          <w:color w:val="000000" w:themeColor="text1"/>
          <w:sz w:val="20"/>
          <w:szCs w:val="20"/>
        </w:rPr>
        <w:t>/</w:t>
      </w:r>
      <w:r w:rsidRPr="00A77EAB">
        <w:rPr>
          <w:rFonts w:cstheme="minorHAnsi"/>
          <w:color w:val="000000" w:themeColor="text1"/>
          <w:sz w:val="20"/>
          <w:szCs w:val="20"/>
        </w:rPr>
        <w:t>..</w:t>
      </w:r>
      <w:r w:rsidR="000579F1" w:rsidRPr="00A77EAB">
        <w:rPr>
          <w:rFonts w:cstheme="minorHAnsi"/>
          <w:color w:val="000000" w:themeColor="text1"/>
          <w:sz w:val="20"/>
          <w:szCs w:val="20"/>
        </w:rPr>
        <w:t>/202</w:t>
      </w:r>
      <w:r w:rsidR="006B6E19">
        <w:rPr>
          <w:rFonts w:cstheme="minorHAnsi"/>
          <w:color w:val="000000" w:themeColor="text1"/>
          <w:sz w:val="20"/>
          <w:szCs w:val="20"/>
        </w:rPr>
        <w:t>.</w:t>
      </w:r>
    </w:p>
    <w:p w:rsidR="00947423" w:rsidRPr="00A77EAB" w:rsidRDefault="007F3D01" w:rsidP="007F3D01">
      <w:pPr>
        <w:spacing w:after="0" w:line="240" w:lineRule="auto"/>
        <w:jc w:val="both"/>
        <w:rPr>
          <w:rFonts w:cstheme="minorHAnsi"/>
          <w:i/>
          <w:color w:val="000000" w:themeColor="text1"/>
          <w:sz w:val="16"/>
          <w:szCs w:val="16"/>
        </w:rPr>
      </w:pPr>
      <w:r w:rsidRPr="00A77EAB">
        <w:rPr>
          <w:rFonts w:cstheme="minorHAnsi"/>
          <w:i/>
          <w:color w:val="000000" w:themeColor="text1"/>
          <w:sz w:val="16"/>
          <w:szCs w:val="16"/>
        </w:rPr>
        <w:t>Bu form, Üniversitemiz Kalite ve Stratejik Plan çalışmaları çerçevesinde, Döner Sermaye Faaliyetlerin</w:t>
      </w:r>
      <w:r w:rsidR="004B6E2F" w:rsidRPr="00A77EAB">
        <w:rPr>
          <w:rFonts w:cstheme="minorHAnsi"/>
          <w:i/>
          <w:color w:val="000000" w:themeColor="text1"/>
          <w:sz w:val="16"/>
          <w:szCs w:val="16"/>
        </w:rPr>
        <w:t xml:space="preserve">e ilişkin detayların </w:t>
      </w:r>
      <w:r w:rsidRPr="00A77EAB">
        <w:rPr>
          <w:rFonts w:cstheme="minorHAnsi"/>
          <w:i/>
          <w:color w:val="000000" w:themeColor="text1"/>
          <w:sz w:val="16"/>
          <w:szCs w:val="16"/>
        </w:rPr>
        <w:t xml:space="preserve">belirlenebilmesi için oluşturulmuştur. </w:t>
      </w:r>
      <w:r w:rsidR="00AD01A9" w:rsidRPr="00A77EAB">
        <w:rPr>
          <w:rFonts w:cstheme="minorHAnsi"/>
          <w:i/>
          <w:color w:val="000000" w:themeColor="text1"/>
          <w:sz w:val="16"/>
          <w:szCs w:val="16"/>
        </w:rPr>
        <w:t>2026 yılı başından itibaren protokol</w:t>
      </w:r>
      <w:r w:rsidR="00947423" w:rsidRPr="00A77EAB">
        <w:rPr>
          <w:rFonts w:cstheme="minorHAnsi"/>
          <w:i/>
          <w:color w:val="000000" w:themeColor="text1"/>
          <w:sz w:val="16"/>
          <w:szCs w:val="16"/>
        </w:rPr>
        <w:t xml:space="preserve"> imzalanmadan</w:t>
      </w:r>
      <w:r w:rsidR="00AD01A9" w:rsidRPr="00A77EAB">
        <w:rPr>
          <w:rFonts w:cstheme="minorHAnsi"/>
          <w:i/>
          <w:color w:val="000000" w:themeColor="text1"/>
          <w:sz w:val="16"/>
          <w:szCs w:val="16"/>
        </w:rPr>
        <w:t xml:space="preserve"> önc</w:t>
      </w:r>
      <w:r w:rsidR="00947423" w:rsidRPr="00A77EAB">
        <w:rPr>
          <w:rFonts w:cstheme="minorHAnsi"/>
          <w:i/>
          <w:color w:val="000000" w:themeColor="text1"/>
          <w:sz w:val="16"/>
          <w:szCs w:val="16"/>
        </w:rPr>
        <w:t>e</w:t>
      </w:r>
      <w:r w:rsidR="00AD01A9" w:rsidRPr="00A77EAB">
        <w:rPr>
          <w:rFonts w:cstheme="minorHAnsi"/>
          <w:i/>
          <w:color w:val="000000" w:themeColor="text1"/>
          <w:sz w:val="16"/>
          <w:szCs w:val="16"/>
        </w:rPr>
        <w:t xml:space="preserve"> tüm döner sermaye faaliyetlerinde bu formun doldurularak Fakülte Yönetim Kurulu’na arzı zorunludur. </w:t>
      </w:r>
      <w:r w:rsidR="00947423" w:rsidRPr="00A77EAB">
        <w:rPr>
          <w:rFonts w:cstheme="minorHAnsi"/>
          <w:i/>
          <w:color w:val="000000" w:themeColor="text1"/>
          <w:sz w:val="16"/>
          <w:szCs w:val="16"/>
        </w:rPr>
        <w:t xml:space="preserve">Tüm başvuruların ekinde protokol taslağı bulunması zorunludur. </w:t>
      </w:r>
    </w:p>
    <w:p w:rsidR="007F3D01" w:rsidRPr="00A77EAB" w:rsidRDefault="00AD01A9" w:rsidP="00003910">
      <w:pPr>
        <w:pStyle w:val="stBilgi"/>
        <w:jc w:val="both"/>
        <w:rPr>
          <w:rFonts w:cstheme="minorHAnsi"/>
          <w:i/>
          <w:color w:val="000000" w:themeColor="text1"/>
          <w:sz w:val="16"/>
          <w:szCs w:val="16"/>
        </w:rPr>
      </w:pPr>
      <w:r w:rsidRPr="00A77EAB">
        <w:rPr>
          <w:rFonts w:cstheme="minorHAnsi"/>
          <w:i/>
          <w:color w:val="000000" w:themeColor="text1"/>
          <w:sz w:val="16"/>
          <w:szCs w:val="16"/>
        </w:rPr>
        <w:t xml:space="preserve">İçerikte Ar-Ge niteliği beyanı bulunması halinde öncelikle </w:t>
      </w:r>
      <w:r w:rsidR="007F3D01" w:rsidRPr="00A77EAB">
        <w:rPr>
          <w:rFonts w:cstheme="minorHAnsi"/>
          <w:i/>
          <w:color w:val="000000" w:themeColor="text1"/>
          <w:sz w:val="16"/>
          <w:szCs w:val="16"/>
        </w:rPr>
        <w:t xml:space="preserve">Fakülte Ar-Ge Komisyonu’na iletilecek olup, </w:t>
      </w:r>
      <w:r w:rsidR="00003910" w:rsidRPr="00A77EAB">
        <w:rPr>
          <w:rFonts w:cstheme="minorHAnsi"/>
          <w:i/>
          <w:color w:val="000000" w:themeColor="text1"/>
          <w:sz w:val="16"/>
          <w:szCs w:val="16"/>
        </w:rPr>
        <w:t xml:space="preserve">Döner Sermaye Faaliyeti Ar-Ge Değerlendirme Formu doğrultusunda geliştirilecek </w:t>
      </w:r>
      <w:r w:rsidR="007F3D01" w:rsidRPr="00A77EAB">
        <w:rPr>
          <w:rFonts w:cstheme="minorHAnsi"/>
          <w:i/>
          <w:color w:val="000000" w:themeColor="text1"/>
          <w:sz w:val="16"/>
          <w:szCs w:val="16"/>
        </w:rPr>
        <w:t xml:space="preserve">komisyon görüşü sonrasında Fakülte Yönetim Kurulu’nda karara bağlanarak sisteme işlenecektir. Bu süreç sonucunda alınan Ar-Ge kararı, 2547 sayılı Yükseköğretim Kanunu’nun 58. maddesi (k) fıkrası ile getirilmiş olan hak ve muafiyetlerden yararlanmayı kapsamaz. </w:t>
      </w:r>
      <w:r w:rsidR="007414D2" w:rsidRPr="00A77EAB">
        <w:rPr>
          <w:rFonts w:cstheme="minorHAnsi"/>
          <w:i/>
          <w:color w:val="000000" w:themeColor="text1"/>
          <w:sz w:val="16"/>
          <w:szCs w:val="16"/>
        </w:rPr>
        <w:t>Bu kapsamda değerlendirilecek faaliyetler için, öğretim elemanının talebi üzerine ayrıca Üniversite Yönetim Kurulu kararı alınması gerekmektedir.</w:t>
      </w:r>
    </w:p>
    <w:p w:rsidR="007F3D01" w:rsidRPr="00A77EAB" w:rsidRDefault="007F3D01" w:rsidP="007F3D0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7F3D01" w:rsidRPr="00A77EAB" w:rsidRDefault="007F3D01" w:rsidP="007F3D01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A77EAB">
        <w:rPr>
          <w:rFonts w:cstheme="minorHAnsi"/>
          <w:color w:val="000000" w:themeColor="text1"/>
          <w:sz w:val="20"/>
          <w:szCs w:val="20"/>
        </w:rPr>
        <w:t xml:space="preserve">Mimarlık Fakültesi </w:t>
      </w:r>
      <w:proofErr w:type="spellStart"/>
      <w:r w:rsidRPr="00A77EAB">
        <w:rPr>
          <w:rFonts w:cstheme="minorHAnsi"/>
          <w:color w:val="000000" w:themeColor="text1"/>
          <w:sz w:val="20"/>
          <w:szCs w:val="20"/>
        </w:rPr>
        <w:t>Dekanlığı’na</w:t>
      </w:r>
      <w:proofErr w:type="spellEnd"/>
      <w:r w:rsidRPr="00A77EAB">
        <w:rPr>
          <w:rFonts w:cstheme="minorHAnsi"/>
          <w:color w:val="000000" w:themeColor="text1"/>
          <w:sz w:val="20"/>
          <w:szCs w:val="20"/>
        </w:rPr>
        <w:t>,</w:t>
      </w:r>
    </w:p>
    <w:p w:rsidR="007F3D01" w:rsidRPr="00A77EAB" w:rsidRDefault="00113762" w:rsidP="00113762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A77EAB">
        <w:rPr>
          <w:rFonts w:cstheme="minorHAnsi"/>
          <w:color w:val="000000" w:themeColor="text1"/>
          <w:sz w:val="20"/>
          <w:szCs w:val="20"/>
        </w:rPr>
        <w:t>Yukarıdaki açıklamayı okudum, a</w:t>
      </w:r>
      <w:r w:rsidR="007F3D01" w:rsidRPr="00A77EAB">
        <w:rPr>
          <w:rFonts w:cstheme="minorHAnsi"/>
          <w:color w:val="000000" w:themeColor="text1"/>
          <w:sz w:val="20"/>
          <w:szCs w:val="20"/>
        </w:rPr>
        <w:t xml:space="preserve">şağıda detayları sunulan </w:t>
      </w:r>
      <w:r w:rsidRPr="00A77EAB">
        <w:rPr>
          <w:rFonts w:cstheme="minorHAnsi"/>
          <w:color w:val="000000" w:themeColor="text1"/>
          <w:sz w:val="20"/>
          <w:szCs w:val="20"/>
        </w:rPr>
        <w:t>döner sermaye faaliyeti teklifimi</w:t>
      </w:r>
      <w:r w:rsidR="007F3D01" w:rsidRPr="00A77EAB">
        <w:rPr>
          <w:rFonts w:cstheme="minorHAnsi"/>
          <w:color w:val="000000" w:themeColor="text1"/>
          <w:sz w:val="20"/>
          <w:szCs w:val="20"/>
        </w:rPr>
        <w:t xml:space="preserve">n </w:t>
      </w:r>
      <w:r w:rsidR="004B6E2F" w:rsidRPr="00A77EAB">
        <w:rPr>
          <w:rFonts w:cstheme="minorHAnsi"/>
          <w:color w:val="000000" w:themeColor="text1"/>
          <w:sz w:val="20"/>
          <w:szCs w:val="20"/>
        </w:rPr>
        <w:t>Yönetim Kurulu’nda değerlendirilmesi</w:t>
      </w:r>
      <w:r w:rsidR="007F3D01" w:rsidRPr="00A77EAB">
        <w:rPr>
          <w:rFonts w:cstheme="minorHAnsi"/>
          <w:color w:val="000000" w:themeColor="text1"/>
          <w:sz w:val="20"/>
          <w:szCs w:val="20"/>
        </w:rPr>
        <w:t xml:space="preserve"> </w:t>
      </w:r>
      <w:r w:rsidR="004B6E2F" w:rsidRPr="00A77EAB">
        <w:rPr>
          <w:rFonts w:cstheme="minorHAnsi"/>
          <w:color w:val="000000" w:themeColor="text1"/>
          <w:sz w:val="20"/>
          <w:szCs w:val="20"/>
        </w:rPr>
        <w:t>için gereğini arz</w:t>
      </w:r>
      <w:r w:rsidR="007F3D01" w:rsidRPr="00A77EAB">
        <w:rPr>
          <w:rFonts w:cstheme="minorHAnsi"/>
          <w:color w:val="000000" w:themeColor="text1"/>
          <w:sz w:val="20"/>
          <w:szCs w:val="20"/>
        </w:rPr>
        <w:t xml:space="preserve"> ederim.</w:t>
      </w:r>
    </w:p>
    <w:p w:rsidR="007F3D01" w:rsidRPr="00A77EAB" w:rsidRDefault="0041740F" w:rsidP="007F3D01">
      <w:pPr>
        <w:ind w:left="3540" w:firstLine="708"/>
        <w:rPr>
          <w:rFonts w:cstheme="minorHAnsi"/>
          <w:color w:val="000000" w:themeColor="text1"/>
          <w:sz w:val="20"/>
          <w:szCs w:val="20"/>
        </w:rPr>
      </w:pPr>
      <w:r w:rsidRPr="00A77EAB">
        <w:rPr>
          <w:rFonts w:cstheme="minorHAnsi"/>
          <w:color w:val="000000" w:themeColor="text1"/>
          <w:sz w:val="20"/>
          <w:szCs w:val="20"/>
        </w:rPr>
        <w:t>Faaliyet</w:t>
      </w:r>
      <w:r w:rsidR="007F3D01" w:rsidRPr="00A77EAB">
        <w:rPr>
          <w:rFonts w:cstheme="minorHAnsi"/>
          <w:color w:val="000000" w:themeColor="text1"/>
          <w:sz w:val="20"/>
          <w:szCs w:val="20"/>
        </w:rPr>
        <w:t xml:space="preserve"> Yürütücüsü </w:t>
      </w:r>
      <w:r w:rsidR="00F94464" w:rsidRPr="00A77EAB">
        <w:rPr>
          <w:rFonts w:cstheme="minorHAnsi"/>
          <w:color w:val="000000" w:themeColor="text1"/>
          <w:sz w:val="20"/>
          <w:szCs w:val="20"/>
        </w:rPr>
        <w:t>Ad</w:t>
      </w:r>
      <w:r w:rsidR="007F3D01" w:rsidRPr="00A77EAB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94464" w:rsidRPr="00A77EAB">
        <w:rPr>
          <w:rFonts w:cstheme="minorHAnsi"/>
          <w:color w:val="000000" w:themeColor="text1"/>
          <w:sz w:val="20"/>
          <w:szCs w:val="20"/>
        </w:rPr>
        <w:t>Soyad</w:t>
      </w:r>
      <w:proofErr w:type="spellEnd"/>
      <w:r w:rsidR="007F3D01" w:rsidRPr="00A77EAB">
        <w:rPr>
          <w:rFonts w:cstheme="minorHAnsi"/>
          <w:color w:val="000000" w:themeColor="text1"/>
          <w:sz w:val="20"/>
          <w:szCs w:val="20"/>
        </w:rPr>
        <w:t>:</w:t>
      </w:r>
    </w:p>
    <w:p w:rsidR="00F94464" w:rsidRPr="00A77EAB" w:rsidRDefault="007F3D01" w:rsidP="007F3D01">
      <w:pPr>
        <w:ind w:left="5664"/>
        <w:rPr>
          <w:rFonts w:cstheme="minorHAnsi"/>
          <w:color w:val="000000" w:themeColor="text1"/>
          <w:sz w:val="20"/>
          <w:szCs w:val="20"/>
        </w:rPr>
      </w:pPr>
      <w:r w:rsidRPr="00A77EAB">
        <w:rPr>
          <w:rFonts w:cstheme="minorHAnsi"/>
          <w:color w:val="000000" w:themeColor="text1"/>
          <w:sz w:val="20"/>
          <w:szCs w:val="20"/>
        </w:rPr>
        <w:t xml:space="preserve">           </w:t>
      </w:r>
      <w:r w:rsidR="00F94464" w:rsidRPr="00A77EAB">
        <w:rPr>
          <w:rFonts w:cstheme="minorHAnsi"/>
          <w:color w:val="000000" w:themeColor="text1"/>
          <w:sz w:val="20"/>
          <w:szCs w:val="20"/>
        </w:rPr>
        <w:t>İmza</w:t>
      </w:r>
      <w:r w:rsidRPr="00A77EAB">
        <w:rPr>
          <w:rFonts w:cstheme="minorHAnsi"/>
          <w:color w:val="000000" w:themeColor="text1"/>
          <w:sz w:val="20"/>
          <w:szCs w:val="20"/>
        </w:rPr>
        <w:t>:</w:t>
      </w:r>
    </w:p>
    <w:tbl>
      <w:tblPr>
        <w:tblStyle w:val="TabloKlavuzu"/>
        <w:tblW w:w="9604" w:type="dxa"/>
        <w:tblLook w:val="04A0" w:firstRow="1" w:lastRow="0" w:firstColumn="1" w:lastColumn="0" w:noHBand="0" w:noVBand="1"/>
      </w:tblPr>
      <w:tblGrid>
        <w:gridCol w:w="4248"/>
        <w:gridCol w:w="2835"/>
        <w:gridCol w:w="2521"/>
      </w:tblGrid>
      <w:tr w:rsidR="00A77EAB" w:rsidRPr="00A77EAB" w:rsidTr="0041740F">
        <w:trPr>
          <w:trHeight w:val="474"/>
        </w:trPr>
        <w:tc>
          <w:tcPr>
            <w:tcW w:w="4248" w:type="dxa"/>
          </w:tcPr>
          <w:p w:rsidR="00F94464" w:rsidRPr="00A77EAB" w:rsidRDefault="0041740F" w:rsidP="00113762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>Faaliyet</w:t>
            </w:r>
            <w:r w:rsidR="004B6E2F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Adı</w:t>
            </w:r>
          </w:p>
        </w:tc>
        <w:tc>
          <w:tcPr>
            <w:tcW w:w="5356" w:type="dxa"/>
            <w:gridSpan w:val="2"/>
          </w:tcPr>
          <w:p w:rsidR="00F94464" w:rsidRPr="00A77EAB" w:rsidRDefault="00F94464" w:rsidP="00F0691E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77EAB" w:rsidRPr="00A77EAB" w:rsidTr="0041740F">
        <w:trPr>
          <w:trHeight w:val="474"/>
        </w:trPr>
        <w:tc>
          <w:tcPr>
            <w:tcW w:w="4248" w:type="dxa"/>
          </w:tcPr>
          <w:p w:rsidR="004B6E2F" w:rsidRPr="00A77EAB" w:rsidRDefault="004B6E2F" w:rsidP="004B6E2F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Talep eden kurum </w:t>
            </w:r>
          </w:p>
        </w:tc>
        <w:tc>
          <w:tcPr>
            <w:tcW w:w="5356" w:type="dxa"/>
            <w:gridSpan w:val="2"/>
          </w:tcPr>
          <w:p w:rsidR="004B6E2F" w:rsidRPr="00A77EAB" w:rsidRDefault="004B6E2F" w:rsidP="00F0691E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77EAB" w:rsidRPr="00A77EAB" w:rsidTr="0041740F">
        <w:trPr>
          <w:trHeight w:val="474"/>
        </w:trPr>
        <w:tc>
          <w:tcPr>
            <w:tcW w:w="4248" w:type="dxa"/>
          </w:tcPr>
          <w:p w:rsidR="00B322B5" w:rsidRPr="00A77EAB" w:rsidRDefault="0041740F" w:rsidP="004B6E2F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>Talep</w:t>
            </w:r>
            <w:r w:rsidR="004B6E2F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yazı</w:t>
            </w:r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>sı tarih/sayı</w:t>
            </w:r>
            <w:r w:rsidR="00B322B5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4B6E2F" w:rsidRPr="00A77EAB" w:rsidRDefault="00B322B5" w:rsidP="004B6E2F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>(Dekanlık tarafından doldurulacaktır)</w:t>
            </w:r>
          </w:p>
        </w:tc>
        <w:tc>
          <w:tcPr>
            <w:tcW w:w="5356" w:type="dxa"/>
            <w:gridSpan w:val="2"/>
          </w:tcPr>
          <w:p w:rsidR="004B6E2F" w:rsidRPr="00A77EAB" w:rsidRDefault="004B6E2F" w:rsidP="00F0691E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77EAB" w:rsidRPr="00A77EAB" w:rsidTr="0041740F">
        <w:trPr>
          <w:trHeight w:val="474"/>
        </w:trPr>
        <w:tc>
          <w:tcPr>
            <w:tcW w:w="4248" w:type="dxa"/>
          </w:tcPr>
          <w:p w:rsidR="00FD7266" w:rsidRPr="00A77EAB" w:rsidRDefault="00FD7266" w:rsidP="004B6E2F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>Firma/Kurum İletişim kişi-bilgileri</w:t>
            </w:r>
          </w:p>
        </w:tc>
        <w:tc>
          <w:tcPr>
            <w:tcW w:w="5356" w:type="dxa"/>
            <w:gridSpan w:val="2"/>
          </w:tcPr>
          <w:p w:rsidR="00FD7266" w:rsidRPr="00A77EAB" w:rsidRDefault="00FD7266" w:rsidP="00F0691E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77EAB" w:rsidRPr="00A77EAB" w:rsidTr="0041740F">
        <w:trPr>
          <w:trHeight w:val="474"/>
        </w:trPr>
        <w:tc>
          <w:tcPr>
            <w:tcW w:w="4248" w:type="dxa"/>
          </w:tcPr>
          <w:p w:rsidR="004B6E2F" w:rsidRPr="00A77EAB" w:rsidRDefault="0041740F" w:rsidP="004B6E2F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>Faaliyetin</w:t>
            </w:r>
            <w:r w:rsidR="004B6E2F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Yürütücüsü</w:t>
            </w:r>
          </w:p>
        </w:tc>
        <w:tc>
          <w:tcPr>
            <w:tcW w:w="5356" w:type="dxa"/>
            <w:gridSpan w:val="2"/>
          </w:tcPr>
          <w:p w:rsidR="004B6E2F" w:rsidRPr="00A77EAB" w:rsidRDefault="004B6E2F" w:rsidP="00F0691E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77EAB" w:rsidRPr="00A77EAB" w:rsidTr="0041740F">
        <w:trPr>
          <w:trHeight w:val="474"/>
        </w:trPr>
        <w:tc>
          <w:tcPr>
            <w:tcW w:w="4248" w:type="dxa"/>
          </w:tcPr>
          <w:p w:rsidR="004B6E2F" w:rsidRPr="00A77EAB" w:rsidRDefault="0041740F" w:rsidP="0041740F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>Faaliyeti gerçekleştirecek</w:t>
            </w:r>
            <w:r w:rsidR="004B6E2F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 w:rsidR="004B6E2F" w:rsidRPr="00A77EAB">
              <w:rPr>
                <w:rFonts w:cstheme="minorHAnsi"/>
                <w:color w:val="000000" w:themeColor="text1"/>
                <w:sz w:val="20"/>
                <w:szCs w:val="20"/>
              </w:rPr>
              <w:t>ki</w:t>
            </w:r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p </w:t>
            </w:r>
          </w:p>
        </w:tc>
        <w:tc>
          <w:tcPr>
            <w:tcW w:w="5356" w:type="dxa"/>
            <w:gridSpan w:val="2"/>
          </w:tcPr>
          <w:p w:rsidR="004B6E2F" w:rsidRPr="00A77EAB" w:rsidRDefault="004B6E2F" w:rsidP="00F0691E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77EAB" w:rsidRPr="00A77EAB" w:rsidTr="0041740F">
        <w:trPr>
          <w:trHeight w:val="474"/>
        </w:trPr>
        <w:tc>
          <w:tcPr>
            <w:tcW w:w="4248" w:type="dxa"/>
          </w:tcPr>
          <w:p w:rsidR="00262173" w:rsidRPr="00A77EAB" w:rsidRDefault="0041740F" w:rsidP="0041740F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>Faaliyet</w:t>
            </w:r>
            <w:r w:rsidR="00262173" w:rsidRPr="00A77EAB">
              <w:rPr>
                <w:rFonts w:cstheme="minorHAnsi"/>
                <w:color w:val="000000" w:themeColor="text1"/>
                <w:sz w:val="20"/>
                <w:szCs w:val="20"/>
              </w:rPr>
              <w:t>in Kapsamı</w:t>
            </w:r>
            <w:r w:rsidR="00B322B5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(kısa özet)</w:t>
            </w:r>
          </w:p>
        </w:tc>
        <w:tc>
          <w:tcPr>
            <w:tcW w:w="5356" w:type="dxa"/>
            <w:gridSpan w:val="2"/>
          </w:tcPr>
          <w:p w:rsidR="00262173" w:rsidRPr="00A77EAB" w:rsidRDefault="00262173" w:rsidP="00F0691E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77EAB" w:rsidRPr="00A77EAB" w:rsidTr="0041740F">
        <w:trPr>
          <w:trHeight w:val="474"/>
        </w:trPr>
        <w:tc>
          <w:tcPr>
            <w:tcW w:w="4248" w:type="dxa"/>
          </w:tcPr>
          <w:p w:rsidR="0041740F" w:rsidRPr="00A77EAB" w:rsidRDefault="0041740F" w:rsidP="0041740F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>Faaliyetin Türü</w:t>
            </w:r>
          </w:p>
        </w:tc>
        <w:tc>
          <w:tcPr>
            <w:tcW w:w="5356" w:type="dxa"/>
            <w:gridSpan w:val="2"/>
          </w:tcPr>
          <w:p w:rsidR="0041740F" w:rsidRPr="00A77EAB" w:rsidRDefault="00A7309B" w:rsidP="00F0691E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68725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40F" w:rsidRPr="00A77EA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1740F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Eğitim/Kurs</w:t>
            </w:r>
          </w:p>
          <w:p w:rsidR="0041740F" w:rsidRPr="00A77EAB" w:rsidRDefault="00A7309B" w:rsidP="00F0691E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39997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40F" w:rsidRPr="00A77EA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1740F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Danışmanlık</w:t>
            </w:r>
          </w:p>
          <w:p w:rsidR="0041740F" w:rsidRPr="00A77EAB" w:rsidRDefault="00A7309B" w:rsidP="00F0691E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43840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40F" w:rsidRPr="00A77EA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1740F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Bilimsel Görüş</w:t>
            </w:r>
          </w:p>
          <w:p w:rsidR="0041740F" w:rsidRPr="00A77EAB" w:rsidRDefault="00A7309B" w:rsidP="00F0691E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36479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D71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1740F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Proje</w:t>
            </w:r>
          </w:p>
        </w:tc>
      </w:tr>
      <w:tr w:rsidR="00A77EAB" w:rsidRPr="00A77EAB" w:rsidTr="0041740F">
        <w:trPr>
          <w:trHeight w:val="474"/>
        </w:trPr>
        <w:tc>
          <w:tcPr>
            <w:tcW w:w="4248" w:type="dxa"/>
          </w:tcPr>
          <w:p w:rsidR="00FB6CC5" w:rsidRPr="00A77EAB" w:rsidRDefault="00FB6CC5" w:rsidP="0041740F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>Faaliyet Alt-türü</w:t>
            </w:r>
          </w:p>
        </w:tc>
        <w:tc>
          <w:tcPr>
            <w:tcW w:w="5356" w:type="dxa"/>
            <w:gridSpan w:val="2"/>
          </w:tcPr>
          <w:p w:rsidR="00FB6CC5" w:rsidRPr="00A77EAB" w:rsidRDefault="00A7309B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42457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1F5" w:rsidRPr="00A77EA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B51F5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C5922" w:rsidRPr="00A77EAB">
              <w:rPr>
                <w:rFonts w:cstheme="minorHAnsi"/>
                <w:color w:val="000000" w:themeColor="text1"/>
                <w:sz w:val="20"/>
                <w:szCs w:val="20"/>
              </w:rPr>
              <w:t>Tasarım Araştırması</w:t>
            </w:r>
            <w:r w:rsidR="00BC222A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/ Üretimi</w:t>
            </w:r>
          </w:p>
          <w:p w:rsidR="00BC222A" w:rsidRPr="00A77EAB" w:rsidRDefault="00A7309B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82211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D71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B51F5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C222A" w:rsidRPr="00A77EAB">
              <w:rPr>
                <w:rFonts w:cstheme="minorHAnsi"/>
                <w:bCs/>
                <w:color w:val="000000" w:themeColor="text1"/>
                <w:sz w:val="20"/>
                <w:szCs w:val="20"/>
              </w:rPr>
              <w:t>Strateji</w:t>
            </w:r>
            <w:r w:rsidR="001B51F5" w:rsidRPr="00A77EAB">
              <w:rPr>
                <w:rFonts w:cstheme="minorHAnsi"/>
                <w:bCs/>
                <w:color w:val="000000" w:themeColor="text1"/>
                <w:sz w:val="20"/>
                <w:szCs w:val="20"/>
              </w:rPr>
              <w:t>k plan-politika</w:t>
            </w:r>
            <w:r w:rsidR="00BC222A" w:rsidRPr="00A77EAB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/ Model / Yöntem Geliştirme</w:t>
            </w:r>
          </w:p>
          <w:p w:rsidR="00FB6CC5" w:rsidRPr="00A77EAB" w:rsidRDefault="00A7309B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89206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1F5" w:rsidRPr="00A77EA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B51F5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B6CC5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Deneysel Çalışma / </w:t>
            </w:r>
            <w:r w:rsidR="008C5922" w:rsidRPr="00A77EAB">
              <w:rPr>
                <w:rFonts w:cstheme="minorHAnsi"/>
                <w:color w:val="000000" w:themeColor="text1"/>
                <w:sz w:val="20"/>
                <w:szCs w:val="20"/>
              </w:rPr>
              <w:t>analiz</w:t>
            </w:r>
            <w:r w:rsidR="003E7D2C" w:rsidRPr="00A77EAB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proofErr w:type="gramStart"/>
            <w:r w:rsidR="008C5922" w:rsidRPr="00A77EAB">
              <w:rPr>
                <w:rFonts w:cstheme="minorHAnsi"/>
                <w:color w:val="000000" w:themeColor="text1"/>
                <w:sz w:val="20"/>
                <w:szCs w:val="20"/>
              </w:rPr>
              <w:t>simülasyon</w:t>
            </w:r>
            <w:proofErr w:type="gramEnd"/>
            <w:r w:rsidR="008C5922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E7D2C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/ </w:t>
            </w:r>
            <w:r w:rsidR="00FB6CC5" w:rsidRPr="00A77EAB">
              <w:rPr>
                <w:rFonts w:cstheme="minorHAnsi"/>
                <w:color w:val="000000" w:themeColor="text1"/>
                <w:sz w:val="20"/>
                <w:szCs w:val="20"/>
              </w:rPr>
              <w:t>Prototip Geliştirme</w:t>
            </w:r>
          </w:p>
          <w:p w:rsidR="008C5922" w:rsidRPr="00A77EAB" w:rsidRDefault="00A7309B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201144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1F5" w:rsidRPr="00A77EA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B51F5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C5922" w:rsidRPr="00A77EAB">
              <w:rPr>
                <w:rFonts w:cstheme="minorHAnsi"/>
                <w:color w:val="000000" w:themeColor="text1"/>
                <w:sz w:val="20"/>
                <w:szCs w:val="20"/>
              </w:rPr>
              <w:t>Malzeme / yapı sistemi araştırması</w:t>
            </w:r>
          </w:p>
          <w:p w:rsidR="00E551B1" w:rsidRPr="00A77EAB" w:rsidRDefault="00A7309B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30717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1B1" w:rsidRPr="00A77EA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551B1" w:rsidRPr="00A77EAB">
              <w:rPr>
                <w:color w:val="000000" w:themeColor="text1"/>
              </w:rPr>
              <w:t xml:space="preserve"> </w:t>
            </w:r>
            <w:r w:rsidR="00E551B1" w:rsidRPr="00A77EAB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Belgeleme / </w:t>
            </w:r>
            <w:proofErr w:type="gramStart"/>
            <w:r w:rsidR="00E551B1" w:rsidRPr="00A77EAB">
              <w:rPr>
                <w:rFonts w:cstheme="minorHAnsi"/>
                <w:bCs/>
                <w:color w:val="000000" w:themeColor="text1"/>
                <w:sz w:val="20"/>
                <w:szCs w:val="20"/>
              </w:rPr>
              <w:t>envanter</w:t>
            </w:r>
            <w:proofErr w:type="gramEnd"/>
            <w:r w:rsidR="00E551B1" w:rsidRPr="00A77EAB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/ analiz</w:t>
            </w:r>
          </w:p>
          <w:p w:rsidR="008C5922" w:rsidRPr="00A77EAB" w:rsidRDefault="00A7309B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sz w:val="20"/>
                  <w:szCs w:val="20"/>
                </w:rPr>
                <w:id w:val="-37462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1F5" w:rsidRPr="00A77EAB">
                  <w:rPr>
                    <w:rFonts w:ascii="Segoe UI Symbol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B51F5" w:rsidRPr="00A77EAB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C5922" w:rsidRPr="00A77EAB">
              <w:rPr>
                <w:rFonts w:cstheme="minorHAnsi"/>
                <w:bCs/>
                <w:color w:val="000000" w:themeColor="text1"/>
                <w:sz w:val="20"/>
                <w:szCs w:val="20"/>
              </w:rPr>
              <w:t>Standart proje / hizmet</w:t>
            </w:r>
          </w:p>
          <w:p w:rsidR="00006F12" w:rsidRPr="00A77EAB" w:rsidRDefault="00A7309B" w:rsidP="00006F12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32157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1F5" w:rsidRPr="00A77EA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B51F5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06F12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Uzman görüşü (kurum/şirket için) </w:t>
            </w:r>
          </w:p>
          <w:p w:rsidR="00FB6CC5" w:rsidRPr="00A77EAB" w:rsidRDefault="00A7309B" w:rsidP="00006F12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77940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1F5" w:rsidRPr="00A77EA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B51F5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06F12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Teknik değerlendirme raporu (mevcut projeye ilişkin) </w:t>
            </w:r>
          </w:p>
        </w:tc>
      </w:tr>
      <w:tr w:rsidR="00A77EAB" w:rsidRPr="00A77EAB" w:rsidTr="0041740F">
        <w:trPr>
          <w:trHeight w:val="474"/>
        </w:trPr>
        <w:tc>
          <w:tcPr>
            <w:tcW w:w="4248" w:type="dxa"/>
          </w:tcPr>
          <w:p w:rsidR="004B6E2F" w:rsidRPr="00A77EAB" w:rsidRDefault="0041740F" w:rsidP="004B6E2F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>Faaliyet</w:t>
            </w:r>
            <w:r w:rsidR="004B6E2F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B6E2F" w:rsidRPr="00A77EAB">
              <w:rPr>
                <w:rFonts w:cstheme="minorHAnsi"/>
                <w:color w:val="000000" w:themeColor="text1"/>
                <w:sz w:val="20"/>
                <w:szCs w:val="20"/>
              </w:rPr>
              <w:t>disiplinlerarası</w:t>
            </w:r>
            <w:proofErr w:type="spellEnd"/>
            <w:r w:rsidR="004B6E2F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nitelikte mi?</w:t>
            </w:r>
          </w:p>
        </w:tc>
        <w:tc>
          <w:tcPr>
            <w:tcW w:w="5356" w:type="dxa"/>
            <w:gridSpan w:val="2"/>
          </w:tcPr>
          <w:p w:rsidR="004B6E2F" w:rsidRPr="00A77EAB" w:rsidRDefault="00A7309B" w:rsidP="004B6E2F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69053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D71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1740F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Evet         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26418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40F" w:rsidRPr="00A77EA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1740F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Hayır</w:t>
            </w:r>
          </w:p>
        </w:tc>
      </w:tr>
      <w:tr w:rsidR="00A77EAB" w:rsidRPr="00A77EAB" w:rsidTr="0041740F">
        <w:trPr>
          <w:trHeight w:val="474"/>
        </w:trPr>
        <w:tc>
          <w:tcPr>
            <w:tcW w:w="4248" w:type="dxa"/>
          </w:tcPr>
          <w:p w:rsidR="004B6E2F" w:rsidRPr="00A77EAB" w:rsidRDefault="004B6E2F" w:rsidP="004B6E2F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>Evet</w:t>
            </w:r>
            <w:proofErr w:type="gramEnd"/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ise açıklayınız.</w:t>
            </w:r>
          </w:p>
        </w:tc>
        <w:tc>
          <w:tcPr>
            <w:tcW w:w="5356" w:type="dxa"/>
            <w:gridSpan w:val="2"/>
          </w:tcPr>
          <w:p w:rsidR="00FB6CC5" w:rsidRPr="00A77EAB" w:rsidRDefault="00FB6CC5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77EAB" w:rsidRPr="00A77EAB" w:rsidTr="00696820">
        <w:trPr>
          <w:trHeight w:val="408"/>
        </w:trPr>
        <w:tc>
          <w:tcPr>
            <w:tcW w:w="4248" w:type="dxa"/>
            <w:vMerge w:val="restart"/>
          </w:tcPr>
          <w:p w:rsidR="00FB6CC5" w:rsidRPr="00A77EAB" w:rsidRDefault="00FB6CC5" w:rsidP="004B6E2F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>Faaliyette paydaş yer alıyor mu?</w:t>
            </w:r>
            <w:r w:rsidR="00696820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İsmi ile belirtiniz.</w:t>
            </w:r>
          </w:p>
        </w:tc>
        <w:tc>
          <w:tcPr>
            <w:tcW w:w="2835" w:type="dxa"/>
          </w:tcPr>
          <w:p w:rsidR="00FB6CC5" w:rsidRPr="00A77EAB" w:rsidRDefault="00A7309B" w:rsidP="00696820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754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CC5" w:rsidRPr="00A77EA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B6CC5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Sanayi işbirliği/özel firma </w:t>
            </w:r>
          </w:p>
        </w:tc>
        <w:tc>
          <w:tcPr>
            <w:tcW w:w="2521" w:type="dxa"/>
          </w:tcPr>
          <w:p w:rsidR="00FB6CC5" w:rsidRPr="00A77EAB" w:rsidRDefault="00FB6CC5" w:rsidP="004B6E2F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77EAB" w:rsidRPr="00A77EAB" w:rsidTr="00696820">
        <w:trPr>
          <w:trHeight w:val="370"/>
        </w:trPr>
        <w:tc>
          <w:tcPr>
            <w:tcW w:w="4248" w:type="dxa"/>
            <w:vMerge/>
          </w:tcPr>
          <w:p w:rsidR="00FB6CC5" w:rsidRPr="00A77EAB" w:rsidRDefault="00FB6CC5" w:rsidP="004B6E2F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6CC5" w:rsidRPr="00A77EAB" w:rsidRDefault="00A7309B" w:rsidP="004B6E2F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12566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D71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96820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Kamu</w:t>
            </w:r>
            <w:r w:rsidR="00E708A7">
              <w:rPr>
                <w:rFonts w:cstheme="minorHAnsi"/>
                <w:color w:val="000000" w:themeColor="text1"/>
                <w:sz w:val="20"/>
                <w:szCs w:val="20"/>
              </w:rPr>
              <w:t>/Kurum</w:t>
            </w:r>
            <w:r w:rsidR="00696820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işbirliği</w:t>
            </w:r>
          </w:p>
        </w:tc>
        <w:tc>
          <w:tcPr>
            <w:tcW w:w="2521" w:type="dxa"/>
          </w:tcPr>
          <w:p w:rsidR="00FB6CC5" w:rsidRPr="00A77EAB" w:rsidRDefault="00FB6CC5" w:rsidP="004B6E2F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77EAB" w:rsidRPr="00A77EAB" w:rsidTr="0041740F">
        <w:trPr>
          <w:trHeight w:val="262"/>
        </w:trPr>
        <w:tc>
          <w:tcPr>
            <w:tcW w:w="4248" w:type="dxa"/>
            <w:vMerge/>
          </w:tcPr>
          <w:p w:rsidR="00FB6CC5" w:rsidRPr="00A77EAB" w:rsidRDefault="00FB6CC5" w:rsidP="004B6E2F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56" w:type="dxa"/>
            <w:gridSpan w:val="2"/>
          </w:tcPr>
          <w:p w:rsidR="00FB6CC5" w:rsidRPr="00A77EAB" w:rsidRDefault="00A7309B" w:rsidP="00696820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50690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820" w:rsidRPr="00A77EA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96820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Paydaş yok</w:t>
            </w:r>
          </w:p>
        </w:tc>
      </w:tr>
      <w:tr w:rsidR="00A77EAB" w:rsidRPr="00A77EAB" w:rsidTr="0041740F">
        <w:trPr>
          <w:trHeight w:val="474"/>
        </w:trPr>
        <w:tc>
          <w:tcPr>
            <w:tcW w:w="4248" w:type="dxa"/>
          </w:tcPr>
          <w:p w:rsidR="00FB6CC5" w:rsidRPr="00A77EAB" w:rsidRDefault="00FB6CC5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>Faaliyetten patent-faydalı model-tasarım tescil planlanıyor mu?</w:t>
            </w:r>
          </w:p>
        </w:tc>
        <w:tc>
          <w:tcPr>
            <w:tcW w:w="5356" w:type="dxa"/>
            <w:gridSpan w:val="2"/>
          </w:tcPr>
          <w:p w:rsidR="00FB6CC5" w:rsidRPr="00A77EAB" w:rsidRDefault="00A7309B" w:rsidP="004B6E2F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58815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CC5" w:rsidRPr="00A77EA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B6CC5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Evet         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0088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CC5" w:rsidRPr="00A77EA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B6CC5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Hayır</w:t>
            </w:r>
          </w:p>
        </w:tc>
      </w:tr>
      <w:tr w:rsidR="00A77EAB" w:rsidRPr="00A77EAB" w:rsidTr="0041740F">
        <w:trPr>
          <w:trHeight w:val="474"/>
        </w:trPr>
        <w:tc>
          <w:tcPr>
            <w:tcW w:w="4248" w:type="dxa"/>
          </w:tcPr>
          <w:p w:rsidR="00262173" w:rsidRPr="00A77EAB" w:rsidRDefault="0041740F" w:rsidP="004B6E2F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>Faaliyette</w:t>
            </w:r>
            <w:r w:rsidR="00262173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Ar-Ge niteliği var mı?</w:t>
            </w:r>
          </w:p>
          <w:p w:rsidR="00FB6CC5" w:rsidRPr="00A77EAB" w:rsidRDefault="00006F12" w:rsidP="00006F12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>(Bilimsel görüş ve Eğitim kategorileri kapsamındaki faaliyetler Ar-Ge olarak değerlendirilmez</w:t>
            </w:r>
            <w:r w:rsidR="003E7D2C" w:rsidRPr="00A77EAB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56" w:type="dxa"/>
            <w:gridSpan w:val="2"/>
          </w:tcPr>
          <w:p w:rsidR="00262173" w:rsidRPr="00A77EAB" w:rsidRDefault="00A7309B" w:rsidP="004B6E2F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40838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D71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1740F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62173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Evet         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8223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173" w:rsidRPr="00A77EA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1740F"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62173" w:rsidRPr="00A77EAB">
              <w:rPr>
                <w:rFonts w:cstheme="minorHAnsi"/>
                <w:color w:val="000000" w:themeColor="text1"/>
                <w:sz w:val="20"/>
                <w:szCs w:val="20"/>
              </w:rPr>
              <w:t>Hayır</w:t>
            </w:r>
          </w:p>
        </w:tc>
      </w:tr>
      <w:tr w:rsidR="00A77EAB" w:rsidRPr="00A77EAB" w:rsidTr="0095172B">
        <w:trPr>
          <w:trHeight w:val="474"/>
        </w:trPr>
        <w:tc>
          <w:tcPr>
            <w:tcW w:w="9604" w:type="dxa"/>
            <w:gridSpan w:val="3"/>
          </w:tcPr>
          <w:p w:rsidR="008018D3" w:rsidRPr="00A77EAB" w:rsidRDefault="008018D3" w:rsidP="009C36C4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A77EAB">
              <w:rPr>
                <w:rFonts w:cstheme="minorHAnsi"/>
                <w:b/>
                <w:color w:val="000000" w:themeColor="text1"/>
                <w:sz w:val="20"/>
                <w:szCs w:val="20"/>
              </w:rPr>
              <w:t>Evet</w:t>
            </w:r>
            <w:proofErr w:type="gramEnd"/>
            <w:r w:rsidRPr="00A77EA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ise </w:t>
            </w:r>
            <w:r w:rsidR="00FB6CC5" w:rsidRPr="00A77EAB">
              <w:rPr>
                <w:rFonts w:cstheme="minorHAnsi"/>
                <w:b/>
                <w:color w:val="000000" w:themeColor="text1"/>
                <w:sz w:val="20"/>
                <w:szCs w:val="20"/>
              </w:rPr>
              <w:t>aşağıdaki kısmı</w:t>
            </w:r>
            <w:r w:rsidR="00696820" w:rsidRPr="00A77EAB">
              <w:rPr>
                <w:rFonts w:cstheme="minorHAnsi"/>
                <w:b/>
                <w:color w:val="000000" w:themeColor="text1"/>
                <w:sz w:val="20"/>
                <w:szCs w:val="20"/>
              </w:rPr>
              <w:t>, şu sorular çerçevesinde</w:t>
            </w:r>
            <w:r w:rsidR="00FB6CC5" w:rsidRPr="00A77EA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doldurunuz.</w:t>
            </w:r>
            <w:r w:rsidRPr="00A77EA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4B6E46" w:rsidRPr="00A77EAB" w:rsidRDefault="004B6E46" w:rsidP="003C34F1">
            <w:pPr>
              <w:pStyle w:val="ListeParagraf"/>
              <w:numPr>
                <w:ilvl w:val="0"/>
                <w:numId w:val="5"/>
              </w:num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>Literatüre özgün katkı sağlayacak mı?</w:t>
            </w:r>
          </w:p>
          <w:p w:rsidR="00AD16E8" w:rsidRPr="00A77EAB" w:rsidRDefault="00AD16E8" w:rsidP="003C34F1">
            <w:pPr>
              <w:pStyle w:val="ListeParagraf"/>
              <w:numPr>
                <w:ilvl w:val="0"/>
                <w:numId w:val="5"/>
              </w:num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>Yeni bir tasarım yöntemi / süreç / araç öneriliyor mu?</w:t>
            </w:r>
          </w:p>
          <w:p w:rsidR="008F0186" w:rsidRPr="00A77EAB" w:rsidRDefault="008F0186" w:rsidP="003C34F1">
            <w:pPr>
              <w:pStyle w:val="ListeParagraf"/>
              <w:numPr>
                <w:ilvl w:val="0"/>
                <w:numId w:val="5"/>
              </w:num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>Açık uçlu araştırma/geliştirme süreci ya da araştırma ve tasarım sürecinde geliştirilecek özgün karar süreçleri içeriyor mu?</w:t>
            </w:r>
          </w:p>
          <w:p w:rsidR="001E114F" w:rsidRPr="00A77EAB" w:rsidRDefault="001E114F" w:rsidP="001E114F">
            <w:pPr>
              <w:pStyle w:val="ListeParagraf"/>
              <w:numPr>
                <w:ilvl w:val="0"/>
                <w:numId w:val="5"/>
              </w:num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>Genellenebilir</w:t>
            </w:r>
            <w:proofErr w:type="spellEnd"/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>, başkaları tarafından kullanılabilir bilgi üretiyor mu?</w:t>
            </w:r>
          </w:p>
          <w:p w:rsidR="009C36C4" w:rsidRPr="00A77EAB" w:rsidRDefault="00696820" w:rsidP="003C34F1">
            <w:pPr>
              <w:pStyle w:val="ListeParagraf"/>
              <w:numPr>
                <w:ilvl w:val="0"/>
                <w:numId w:val="5"/>
              </w:num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Deneysel süreç, </w:t>
            </w:r>
            <w:proofErr w:type="gramStart"/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>prototip</w:t>
            </w:r>
            <w:proofErr w:type="gramEnd"/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 üretimi içeriyor mu?</w:t>
            </w:r>
          </w:p>
          <w:p w:rsidR="00696820" w:rsidRPr="00A77EAB" w:rsidRDefault="00696820" w:rsidP="001E114F">
            <w:pPr>
              <w:pStyle w:val="ListeParagraf"/>
              <w:numPr>
                <w:ilvl w:val="0"/>
                <w:numId w:val="5"/>
              </w:numPr>
              <w:tabs>
                <w:tab w:val="left" w:pos="3210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Çıktı niteliği (tasarım rehberi, </w:t>
            </w:r>
            <w:proofErr w:type="gramStart"/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>prototip</w:t>
            </w:r>
            <w:proofErr w:type="gramEnd"/>
            <w:r w:rsidRPr="00A77EA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9C36C4" w:rsidRPr="00A77EAB">
              <w:rPr>
                <w:rFonts w:cstheme="minorHAnsi"/>
                <w:color w:val="000000" w:themeColor="text1"/>
                <w:sz w:val="20"/>
                <w:szCs w:val="20"/>
              </w:rPr>
              <w:t>bilimsel yayın, buluş, sistem</w:t>
            </w:r>
            <w:r w:rsidR="001E114F" w:rsidRPr="00A77EAB">
              <w:rPr>
                <w:rFonts w:cstheme="minorHAnsi"/>
                <w:color w:val="000000" w:themeColor="text1"/>
                <w:sz w:val="20"/>
                <w:szCs w:val="20"/>
              </w:rPr>
              <w:t>, önceden farklı üretilecek ve bilgi üretiminde kullanılacak saha analizi, veri üretimi var mı? , vb.) nedir?</w:t>
            </w:r>
          </w:p>
        </w:tc>
      </w:tr>
      <w:tr w:rsidR="009C36C4" w:rsidRPr="00A77EAB" w:rsidTr="00FD0FD3">
        <w:trPr>
          <w:trHeight w:val="4760"/>
        </w:trPr>
        <w:tc>
          <w:tcPr>
            <w:tcW w:w="9604" w:type="dxa"/>
            <w:gridSpan w:val="3"/>
          </w:tcPr>
          <w:p w:rsidR="009C36C4" w:rsidRPr="00A77EAB" w:rsidRDefault="009C36C4" w:rsidP="004B6E2F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2C4639" w:rsidRPr="00A77EAB" w:rsidRDefault="002C4639" w:rsidP="000579F1">
      <w:pPr>
        <w:tabs>
          <w:tab w:val="left" w:pos="3210"/>
        </w:tabs>
        <w:rPr>
          <w:rFonts w:cstheme="minorHAnsi"/>
          <w:color w:val="000000" w:themeColor="text1"/>
          <w:sz w:val="20"/>
          <w:szCs w:val="20"/>
        </w:rPr>
      </w:pPr>
    </w:p>
    <w:p w:rsidR="00F0691E" w:rsidRPr="00A77EAB" w:rsidRDefault="00F0691E" w:rsidP="000579F1">
      <w:pPr>
        <w:tabs>
          <w:tab w:val="left" w:pos="3210"/>
        </w:tabs>
        <w:rPr>
          <w:rFonts w:cstheme="minorHAnsi"/>
          <w:color w:val="000000" w:themeColor="text1"/>
          <w:sz w:val="20"/>
          <w:szCs w:val="20"/>
        </w:rPr>
      </w:pPr>
    </w:p>
    <w:p w:rsidR="00BC222A" w:rsidRPr="00A77EAB" w:rsidRDefault="00BC222A" w:rsidP="000579F1">
      <w:pPr>
        <w:tabs>
          <w:tab w:val="left" w:pos="3210"/>
        </w:tabs>
        <w:rPr>
          <w:rFonts w:cstheme="minorHAnsi"/>
          <w:color w:val="000000" w:themeColor="text1"/>
          <w:sz w:val="20"/>
          <w:szCs w:val="20"/>
        </w:rPr>
      </w:pPr>
    </w:p>
    <w:sectPr w:rsidR="00BC222A" w:rsidRPr="00A77E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09B" w:rsidRDefault="00A7309B" w:rsidP="0080519D">
      <w:pPr>
        <w:spacing w:after="0" w:line="240" w:lineRule="auto"/>
      </w:pPr>
      <w:r>
        <w:separator/>
      </w:r>
    </w:p>
  </w:endnote>
  <w:endnote w:type="continuationSeparator" w:id="0">
    <w:p w:rsidR="00A7309B" w:rsidRDefault="00A7309B" w:rsidP="0080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19D" w:rsidRPr="0080519D" w:rsidRDefault="0080519D" w:rsidP="0080519D">
    <w:pPr>
      <w:pStyle w:val="NormalWeb"/>
      <w:shd w:val="clear" w:color="auto" w:fill="FFFFFF"/>
      <w:spacing w:before="0" w:beforeAutospacing="0" w:after="0" w:afterAutospacing="0" w:line="300" w:lineRule="atLeast"/>
      <w:jc w:val="center"/>
      <w:rPr>
        <w:rFonts w:asciiTheme="minorHAnsi" w:hAnsiTheme="minorHAnsi" w:cstheme="minorHAnsi"/>
        <w:sz w:val="20"/>
        <w:szCs w:val="20"/>
      </w:rPr>
    </w:pPr>
    <w:r w:rsidRPr="0080519D">
      <w:rPr>
        <w:rFonts w:asciiTheme="minorHAnsi" w:hAnsiTheme="minorHAnsi" w:cstheme="minorHAnsi"/>
        <w:sz w:val="20"/>
        <w:szCs w:val="20"/>
      </w:rPr>
      <w:t xml:space="preserve"> Mimarlık Fakültesi Dekanlığı </w:t>
    </w:r>
    <w:r w:rsidR="0036592D">
      <w:rPr>
        <w:rFonts w:asciiTheme="minorHAnsi" w:hAnsiTheme="minorHAnsi" w:cstheme="minorHAnsi"/>
        <w:sz w:val="20"/>
        <w:szCs w:val="20"/>
      </w:rPr>
      <w:t>DEÜ Merkez</w:t>
    </w:r>
    <w:r w:rsidRPr="0080519D">
      <w:rPr>
        <w:rFonts w:asciiTheme="minorHAnsi" w:hAnsiTheme="minorHAnsi" w:cstheme="minorHAnsi"/>
        <w:sz w:val="20"/>
        <w:szCs w:val="20"/>
      </w:rPr>
      <w:t xml:space="preserve"> Kampüsü, Doğuş Caddesi No:207/K, Pk:35390 Buca-İZMİR</w:t>
    </w:r>
  </w:p>
  <w:p w:rsidR="0080519D" w:rsidRPr="0080519D" w:rsidRDefault="0080519D" w:rsidP="0080519D">
    <w:pPr>
      <w:pStyle w:val="NormalWeb"/>
      <w:shd w:val="clear" w:color="auto" w:fill="FFFFFF"/>
      <w:spacing w:before="0" w:beforeAutospacing="0" w:after="0" w:afterAutospacing="0" w:line="300" w:lineRule="atLeast"/>
      <w:jc w:val="center"/>
      <w:rPr>
        <w:rFonts w:asciiTheme="minorHAnsi" w:hAnsiTheme="minorHAnsi" w:cstheme="minorHAnsi"/>
        <w:sz w:val="20"/>
        <w:szCs w:val="20"/>
      </w:rPr>
    </w:pPr>
    <w:r w:rsidRPr="0080519D">
      <w:rPr>
        <w:rFonts w:asciiTheme="minorHAnsi" w:hAnsiTheme="minorHAnsi" w:cstheme="minorHAnsi"/>
        <w:sz w:val="20"/>
        <w:szCs w:val="20"/>
      </w:rPr>
      <w:t>Tel :+90 232 453 50 89 – 453 75 08 / Faks : +90 232 453 29 86 / e-posta :</w:t>
    </w:r>
    <w:hyperlink r:id="rId1" w:history="1">
      <w:r w:rsidRPr="0080519D">
        <w:rPr>
          <w:rStyle w:val="Kpr"/>
          <w:rFonts w:asciiTheme="minorHAnsi" w:hAnsiTheme="minorHAnsi" w:cstheme="minorHAnsi"/>
          <w:color w:val="auto"/>
          <w:sz w:val="20"/>
          <w:szCs w:val="20"/>
        </w:rPr>
        <w:t>mimarlik@deu.edu.tr</w:t>
      </w:r>
    </w:hyperlink>
  </w:p>
  <w:p w:rsidR="0080519D" w:rsidRPr="0080519D" w:rsidRDefault="0080519D" w:rsidP="0080519D">
    <w:pPr>
      <w:pStyle w:val="AltBilgi"/>
      <w:jc w:val="both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09B" w:rsidRDefault="00A7309B" w:rsidP="0080519D">
      <w:pPr>
        <w:spacing w:after="0" w:line="240" w:lineRule="auto"/>
      </w:pPr>
      <w:r>
        <w:separator/>
      </w:r>
    </w:p>
  </w:footnote>
  <w:footnote w:type="continuationSeparator" w:id="0">
    <w:p w:rsidR="00A7309B" w:rsidRDefault="00A7309B" w:rsidP="00805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19D" w:rsidRDefault="006B2029" w:rsidP="0080519D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5935B50A" wp14:editId="7C6F1453">
          <wp:simplePos x="0" y="0"/>
          <wp:positionH relativeFrom="column">
            <wp:posOffset>4991676</wp:posOffset>
          </wp:positionH>
          <wp:positionV relativeFrom="paragraph">
            <wp:posOffset>-200660</wp:posOffset>
          </wp:positionV>
          <wp:extent cx="1046480" cy="1099185"/>
          <wp:effectExtent l="0" t="0" r="1270" b="5715"/>
          <wp:wrapNone/>
          <wp:docPr id="2" name="Resim 2" descr="MIMARLIKFAKULTESI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MARLIKFAKULTESILOGO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1099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4A4C0780" wp14:editId="61C88FBE">
          <wp:simplePos x="0" y="0"/>
          <wp:positionH relativeFrom="column">
            <wp:posOffset>-13874</wp:posOffset>
          </wp:positionH>
          <wp:positionV relativeFrom="paragraph">
            <wp:posOffset>10160</wp:posOffset>
          </wp:positionV>
          <wp:extent cx="849292" cy="792832"/>
          <wp:effectExtent l="0" t="0" r="8255" b="7620"/>
          <wp:wrapNone/>
          <wp:docPr id="1" name="Resim 1" descr="Dokuz Eylül Üniversitesi - İzmir Bu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kuz Eylül Üniversitesi - İzmir Buc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292" cy="792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519D" w:rsidRPr="0080519D" w:rsidRDefault="0080519D" w:rsidP="0080519D">
    <w:pPr>
      <w:pStyle w:val="stBilgi"/>
      <w:jc w:val="center"/>
      <w:rPr>
        <w:sz w:val="24"/>
        <w:szCs w:val="24"/>
      </w:rPr>
    </w:pPr>
    <w:r w:rsidRPr="0080519D">
      <w:rPr>
        <w:sz w:val="24"/>
        <w:szCs w:val="24"/>
      </w:rPr>
      <w:t>DOKUZ EYLÜL ÜNİVERSİTESİ</w:t>
    </w:r>
  </w:p>
  <w:p w:rsidR="0080519D" w:rsidRDefault="0080519D" w:rsidP="0080519D">
    <w:pPr>
      <w:pStyle w:val="stBilgi"/>
      <w:jc w:val="center"/>
      <w:rPr>
        <w:sz w:val="24"/>
        <w:szCs w:val="24"/>
      </w:rPr>
    </w:pPr>
    <w:r w:rsidRPr="0080519D">
      <w:rPr>
        <w:sz w:val="24"/>
        <w:szCs w:val="24"/>
      </w:rPr>
      <w:t>MİMARLIK FAKÜLTESİ</w:t>
    </w:r>
  </w:p>
  <w:p w:rsidR="00F94464" w:rsidRPr="00F94464" w:rsidRDefault="00AD01A9" w:rsidP="0080519D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DÖNER SERMAYE FAALİYETİ </w:t>
    </w:r>
    <w:r w:rsidR="002373D1">
      <w:rPr>
        <w:b/>
        <w:sz w:val="24"/>
        <w:szCs w:val="24"/>
      </w:rPr>
      <w:t xml:space="preserve">BAŞVURU </w:t>
    </w:r>
    <w:r w:rsidR="00F94464" w:rsidRPr="00F94464">
      <w:rPr>
        <w:b/>
        <w:sz w:val="24"/>
        <w:szCs w:val="24"/>
      </w:rPr>
      <w:t>FORMU</w:t>
    </w:r>
  </w:p>
  <w:p w:rsidR="0080519D" w:rsidRDefault="0080519D" w:rsidP="0080519D">
    <w:pPr>
      <w:pStyle w:val="stBilgi"/>
    </w:pPr>
  </w:p>
  <w:p w:rsidR="0080519D" w:rsidRDefault="0080519D" w:rsidP="008051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3EF1"/>
    <w:multiLevelType w:val="hybridMultilevel"/>
    <w:tmpl w:val="EC3094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B050B"/>
    <w:multiLevelType w:val="hybridMultilevel"/>
    <w:tmpl w:val="7104495E"/>
    <w:lvl w:ilvl="0" w:tplc="0AF2428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5017"/>
    <w:multiLevelType w:val="hybridMultilevel"/>
    <w:tmpl w:val="432A3498"/>
    <w:lvl w:ilvl="0" w:tplc="0AF2428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21FAC"/>
    <w:multiLevelType w:val="hybridMultilevel"/>
    <w:tmpl w:val="9B92CF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1709C"/>
    <w:multiLevelType w:val="hybridMultilevel"/>
    <w:tmpl w:val="B63A74E4"/>
    <w:lvl w:ilvl="0" w:tplc="041F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9D"/>
    <w:rsid w:val="00003910"/>
    <w:rsid w:val="00006F12"/>
    <w:rsid w:val="00024A62"/>
    <w:rsid w:val="000579F1"/>
    <w:rsid w:val="000662FB"/>
    <w:rsid w:val="00083A2E"/>
    <w:rsid w:val="000B4D71"/>
    <w:rsid w:val="000B5730"/>
    <w:rsid w:val="00113762"/>
    <w:rsid w:val="00124F53"/>
    <w:rsid w:val="00150F6B"/>
    <w:rsid w:val="00194EA5"/>
    <w:rsid w:val="001B51F5"/>
    <w:rsid w:val="001E114F"/>
    <w:rsid w:val="00211419"/>
    <w:rsid w:val="002311D6"/>
    <w:rsid w:val="002373D1"/>
    <w:rsid w:val="0025266F"/>
    <w:rsid w:val="00262173"/>
    <w:rsid w:val="002B14A3"/>
    <w:rsid w:val="002B36FF"/>
    <w:rsid w:val="002C4639"/>
    <w:rsid w:val="002F5C24"/>
    <w:rsid w:val="0036189E"/>
    <w:rsid w:val="00364348"/>
    <w:rsid w:val="0036592D"/>
    <w:rsid w:val="003A4C6F"/>
    <w:rsid w:val="003C34F1"/>
    <w:rsid w:val="003E7D2C"/>
    <w:rsid w:val="0041740F"/>
    <w:rsid w:val="004A106E"/>
    <w:rsid w:val="004B6E2F"/>
    <w:rsid w:val="004B6E46"/>
    <w:rsid w:val="004C25D5"/>
    <w:rsid w:val="00501560"/>
    <w:rsid w:val="00504962"/>
    <w:rsid w:val="005D6C2C"/>
    <w:rsid w:val="0069391B"/>
    <w:rsid w:val="00696820"/>
    <w:rsid w:val="006B2029"/>
    <w:rsid w:val="006B6E19"/>
    <w:rsid w:val="006D268C"/>
    <w:rsid w:val="007337DC"/>
    <w:rsid w:val="007414D2"/>
    <w:rsid w:val="0077538B"/>
    <w:rsid w:val="007D10E2"/>
    <w:rsid w:val="007F3D01"/>
    <w:rsid w:val="007F4561"/>
    <w:rsid w:val="008018D3"/>
    <w:rsid w:val="0080519D"/>
    <w:rsid w:val="00856FD3"/>
    <w:rsid w:val="008A0F02"/>
    <w:rsid w:val="008C253F"/>
    <w:rsid w:val="008C5922"/>
    <w:rsid w:val="008F0186"/>
    <w:rsid w:val="00947423"/>
    <w:rsid w:val="00954FBE"/>
    <w:rsid w:val="009C36C4"/>
    <w:rsid w:val="009F248A"/>
    <w:rsid w:val="00A54362"/>
    <w:rsid w:val="00A7309B"/>
    <w:rsid w:val="00A77EAB"/>
    <w:rsid w:val="00AA4F5C"/>
    <w:rsid w:val="00AD01A9"/>
    <w:rsid w:val="00AD16E8"/>
    <w:rsid w:val="00B322B5"/>
    <w:rsid w:val="00BC222A"/>
    <w:rsid w:val="00D35808"/>
    <w:rsid w:val="00D6510A"/>
    <w:rsid w:val="00E233BE"/>
    <w:rsid w:val="00E42301"/>
    <w:rsid w:val="00E442CF"/>
    <w:rsid w:val="00E551B1"/>
    <w:rsid w:val="00E65FCA"/>
    <w:rsid w:val="00E708A7"/>
    <w:rsid w:val="00F0691E"/>
    <w:rsid w:val="00F8603D"/>
    <w:rsid w:val="00F94464"/>
    <w:rsid w:val="00FB6CC5"/>
    <w:rsid w:val="00FD7266"/>
    <w:rsid w:val="00F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B74701-27E8-432E-8EA4-D84B32F0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029"/>
    <w:pPr>
      <w:spacing w:after="200" w:line="276" w:lineRule="auto"/>
    </w:pPr>
  </w:style>
  <w:style w:type="paragraph" w:styleId="Balk1">
    <w:name w:val="heading 1"/>
    <w:basedOn w:val="Normal"/>
    <w:link w:val="Balk1Char"/>
    <w:uiPriority w:val="9"/>
    <w:qFormat/>
    <w:rsid w:val="009F2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05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519D"/>
  </w:style>
  <w:style w:type="paragraph" w:styleId="AltBilgi">
    <w:name w:val="footer"/>
    <w:basedOn w:val="Normal"/>
    <w:link w:val="AltBilgiChar"/>
    <w:uiPriority w:val="99"/>
    <w:unhideWhenUsed/>
    <w:rsid w:val="00805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519D"/>
  </w:style>
  <w:style w:type="paragraph" w:styleId="NormalWeb">
    <w:name w:val="Normal (Web)"/>
    <w:basedOn w:val="Normal"/>
    <w:uiPriority w:val="99"/>
    <w:semiHidden/>
    <w:unhideWhenUsed/>
    <w:rsid w:val="00805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0519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6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62FB"/>
    <w:rPr>
      <w:rFonts w:ascii="Segoe UI" w:hAnsi="Segoe UI" w:cs="Segoe UI"/>
      <w:sz w:val="18"/>
      <w:szCs w:val="18"/>
    </w:rPr>
  </w:style>
  <w:style w:type="paragraph" w:styleId="GvdeMetni2">
    <w:name w:val="Body Text 2"/>
    <w:basedOn w:val="Normal"/>
    <w:link w:val="GvdeMetni2Char"/>
    <w:rsid w:val="006B202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6B2029"/>
    <w:rPr>
      <w:rFonts w:ascii="Arial" w:eastAsia="Times New Roman" w:hAnsi="Arial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057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9F248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7F3D01"/>
    <w:rPr>
      <w:b/>
      <w:bCs/>
    </w:rPr>
  </w:style>
  <w:style w:type="paragraph" w:styleId="ListeParagraf">
    <w:name w:val="List Paragraph"/>
    <w:basedOn w:val="Normal"/>
    <w:uiPriority w:val="34"/>
    <w:qFormat/>
    <w:rsid w:val="00801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marlik@deu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C4659-8FDD-4997-9A49-12772CDC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Dekanlık</dc:creator>
  <cp:keywords/>
  <dc:description/>
  <cp:lastModifiedBy>end.user</cp:lastModifiedBy>
  <cp:revision>37</cp:revision>
  <cp:lastPrinted>2023-04-10T10:52:00Z</cp:lastPrinted>
  <dcterms:created xsi:type="dcterms:W3CDTF">2026-05-03T15:33:00Z</dcterms:created>
  <dcterms:modified xsi:type="dcterms:W3CDTF">2026-05-08T17:44:00Z</dcterms:modified>
</cp:coreProperties>
</file>